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3B" w:rsidRDefault="005F7C3B">
      <w:pPr>
        <w:rPr>
          <w:rFonts w:ascii="黑体" w:eastAsia="黑体" w:hAnsi="黑体" w:cs="Times New Roman"/>
          <w:bCs/>
          <w:sz w:val="32"/>
          <w:szCs w:val="32"/>
        </w:rPr>
      </w:pPr>
      <w:r w:rsidRPr="005F7C3B">
        <w:rPr>
          <w:rFonts w:ascii="黑体" w:eastAsia="黑体" w:hAnsi="黑体" w:cs="Times New Roman" w:hint="eastAsia"/>
          <w:bCs/>
          <w:sz w:val="32"/>
          <w:szCs w:val="32"/>
        </w:rPr>
        <w:t>附件1</w:t>
      </w:r>
    </w:p>
    <w:p w:rsidR="005F7C3B" w:rsidRDefault="005F7C3B" w:rsidP="005F7C3B">
      <w:pPr>
        <w:spacing w:line="54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5F7C3B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中山大学</w:t>
      </w:r>
      <w:r w:rsidR="00353A73" w:rsidRPr="00353A73">
        <w:rPr>
          <w:rFonts w:ascii="方正小标宋简体" w:eastAsia="方正小标宋简体" w:hAnsi="Times New Roman" w:cs="Times New Roman"/>
          <w:bCs/>
          <w:sz w:val="36"/>
          <w:szCs w:val="36"/>
        </w:rPr>
        <w:t>2022-2023</w:t>
      </w:r>
      <w:r w:rsidR="00353A73" w:rsidRPr="00353A73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学年第二学期本科教学助理</w:t>
      </w:r>
    </w:p>
    <w:p w:rsidR="000A6239" w:rsidRPr="005F7C3B" w:rsidRDefault="005F7C3B" w:rsidP="005F7C3B">
      <w:pPr>
        <w:spacing w:line="540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5F7C3B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资格培训课程安排</w:t>
      </w:r>
    </w:p>
    <w:tbl>
      <w:tblPr>
        <w:tblStyle w:val="a3"/>
        <w:tblW w:w="9196" w:type="dxa"/>
        <w:tblLayout w:type="fixed"/>
        <w:tblLook w:val="04A0" w:firstRow="1" w:lastRow="0" w:firstColumn="1" w:lastColumn="0" w:noHBand="0" w:noVBand="1"/>
      </w:tblPr>
      <w:tblGrid>
        <w:gridCol w:w="1413"/>
        <w:gridCol w:w="7783"/>
      </w:tblGrid>
      <w:tr w:rsidR="000A6239" w:rsidRPr="005F7C3B">
        <w:trPr>
          <w:trHeight w:val="558"/>
        </w:trPr>
        <w:tc>
          <w:tcPr>
            <w:tcW w:w="9196" w:type="dxa"/>
            <w:gridSpan w:val="2"/>
            <w:vAlign w:val="center"/>
          </w:tcPr>
          <w:p w:rsidR="000A6239" w:rsidRPr="005F7C3B" w:rsidRDefault="005F7C3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</w:t>
            </w:r>
            <w:proofErr w:type="gramStart"/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：教育教学理念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教学理念：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课程教学设计基础</w:t>
            </w:r>
          </w:p>
          <w:p w:rsidR="000A6239" w:rsidRPr="005F7C3B" w:rsidRDefault="005F7C3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5F7C3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周序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5F7C3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北京师范大学教育学部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副教授）</w:t>
            </w:r>
          </w:p>
        </w:tc>
      </w:tr>
      <w:tr w:rsidR="000A6239" w:rsidRPr="005F7C3B">
        <w:trPr>
          <w:trHeight w:val="558"/>
        </w:trPr>
        <w:tc>
          <w:tcPr>
            <w:tcW w:w="9196" w:type="dxa"/>
            <w:gridSpan w:val="2"/>
            <w:vAlign w:val="center"/>
          </w:tcPr>
          <w:p w:rsidR="000A6239" w:rsidRPr="005F7C3B" w:rsidRDefault="005F7C3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模块二：通</w:t>
            </w:r>
            <w:proofErr w:type="gramStart"/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识教学</w:t>
            </w:r>
            <w:proofErr w:type="gramEnd"/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方法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专家讲座：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高度互动式课堂如何做好助教工作</w:t>
            </w:r>
          </w:p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（钱小军：</w:t>
            </w:r>
            <w:r w:rsidRPr="005F7C3B">
              <w:rPr>
                <w:rFonts w:ascii="宋体" w:eastAsia="宋体" w:hAnsi="宋体"/>
                <w:sz w:val="24"/>
                <w:szCs w:val="24"/>
              </w:rPr>
              <w:t>清华大学苏世民书院副院长，清华大学经济管理学院领导力与组织管理系教授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专家讲座：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如何做好课程反馈和课程质量问题调查</w:t>
            </w:r>
          </w:p>
          <w:p w:rsidR="000A6239" w:rsidRPr="005F7C3B" w:rsidRDefault="005F7C3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（王哲：清华大学能动系教授）</w:t>
            </w:r>
          </w:p>
        </w:tc>
      </w:tr>
      <w:tr w:rsidR="000A6239" w:rsidRPr="005F7C3B">
        <w:trPr>
          <w:trHeight w:val="558"/>
        </w:trPr>
        <w:tc>
          <w:tcPr>
            <w:tcW w:w="9196" w:type="dxa"/>
            <w:gridSpan w:val="2"/>
            <w:vAlign w:val="center"/>
          </w:tcPr>
          <w:p w:rsidR="000A6239" w:rsidRPr="005F7C3B" w:rsidRDefault="005F7C3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模块三：案例指导方法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案例分享：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理工科课程助教工作的基本要求和案例研讨</w:t>
            </w:r>
          </w:p>
          <w:p w:rsidR="000A6239" w:rsidRPr="005F7C3B" w:rsidRDefault="005F7C3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（马昱春：清华大学计算机系副教授）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案例分享：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助教如何提供学习支持</w:t>
            </w:r>
          </w:p>
          <w:p w:rsidR="000A6239" w:rsidRPr="005F7C3B" w:rsidRDefault="005F7C3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（杨芳：清华大学语言中心副教授）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案例分享：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工科专业基础课助教工作的几个要点</w:t>
            </w:r>
          </w:p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（田凌：清华大学机械系教授）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案例分享：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如何上好基础理论课的习题课</w:t>
            </w:r>
          </w:p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（蒋硕：清华大学物理系副教授）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案例分享：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如何成为一名优秀的医学类课程助教</w:t>
            </w:r>
          </w:p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（王大亮：清华大学医学院副教授）</w:t>
            </w:r>
          </w:p>
        </w:tc>
      </w:tr>
      <w:tr w:rsidR="000A6239" w:rsidRPr="005F7C3B">
        <w:trPr>
          <w:trHeight w:val="558"/>
        </w:trPr>
        <w:tc>
          <w:tcPr>
            <w:tcW w:w="9196" w:type="dxa"/>
            <w:gridSpan w:val="2"/>
            <w:vAlign w:val="center"/>
          </w:tcPr>
          <w:p w:rsidR="000A6239" w:rsidRPr="005F7C3B" w:rsidRDefault="005F7C3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模块四：沟通技巧策略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专家讲座：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走进学生——沟通方法与技巧交流</w:t>
            </w:r>
          </w:p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（李焰：</w:t>
            </w:r>
            <w:r w:rsidRPr="005F7C3B">
              <w:rPr>
                <w:rFonts w:ascii="宋体" w:eastAsia="宋体" w:hAnsi="宋体"/>
                <w:sz w:val="24"/>
                <w:szCs w:val="24"/>
              </w:rPr>
              <w:t>清华大学心理发展指导中心主任</w:t>
            </w:r>
            <w:r w:rsidRPr="005F7C3B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0A6239" w:rsidRPr="005F7C3B">
        <w:trPr>
          <w:trHeight w:val="558"/>
        </w:trPr>
        <w:tc>
          <w:tcPr>
            <w:tcW w:w="9196" w:type="dxa"/>
            <w:gridSpan w:val="2"/>
            <w:vAlign w:val="center"/>
          </w:tcPr>
          <w:p w:rsidR="000A6239" w:rsidRPr="005F7C3B" w:rsidRDefault="005F7C3B">
            <w:pPr>
              <w:jc w:val="center"/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模块五：实验设备管理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专家讲座</w:t>
            </w:r>
            <w:r w:rsidRPr="005F7C3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：如何做好一名实验课助教</w:t>
            </w:r>
          </w:p>
          <w:p w:rsidR="000A6239" w:rsidRPr="005F7C3B" w:rsidRDefault="005F7C3B">
            <w:pPr>
              <w:rPr>
                <w:rFonts w:ascii="宋体" w:eastAsia="宋体" w:hAnsi="宋体"/>
                <w:sz w:val="24"/>
                <w:szCs w:val="24"/>
                <w:lang w:val="en-US"/>
              </w:rPr>
            </w:pPr>
            <w:r w:rsidRPr="005F7C3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（保延翔：中山大学</w:t>
            </w:r>
            <w:r w:rsidR="0022557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教务部</w:t>
            </w:r>
            <w:r w:rsidRPr="005F7C3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公共实验教学中心</w:t>
            </w:r>
            <w:r w:rsidR="0022557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）</w:t>
            </w:r>
            <w:bookmarkStart w:id="0" w:name="_GoBack"/>
            <w:bookmarkEnd w:id="0"/>
          </w:p>
        </w:tc>
      </w:tr>
      <w:tr w:rsidR="000A6239" w:rsidRPr="005F7C3B">
        <w:trPr>
          <w:trHeight w:val="558"/>
        </w:trPr>
        <w:tc>
          <w:tcPr>
            <w:tcW w:w="9196" w:type="dxa"/>
            <w:gridSpan w:val="2"/>
            <w:vAlign w:val="center"/>
          </w:tcPr>
          <w:p w:rsidR="000A6239" w:rsidRPr="005F7C3B" w:rsidRDefault="005F7C3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模块</w:t>
            </w: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六</w:t>
            </w:r>
            <w:r w:rsidRPr="005F7C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：朋辈分享交流及考核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经验分享：</w:t>
            </w:r>
            <w:r w:rsidRPr="005F7C3B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我在清华大学当助教</w:t>
            </w:r>
          </w:p>
          <w:p w:rsidR="000A6239" w:rsidRPr="005F7C3B" w:rsidRDefault="005F7C3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（王文志：清华大学电机系助教）</w:t>
            </w:r>
          </w:p>
        </w:tc>
      </w:tr>
      <w:tr w:rsidR="000A6239" w:rsidRPr="005F7C3B">
        <w:trPr>
          <w:trHeight w:val="558"/>
        </w:trPr>
        <w:tc>
          <w:tcPr>
            <w:tcW w:w="1413" w:type="dxa"/>
            <w:vAlign w:val="center"/>
          </w:tcPr>
          <w:p w:rsidR="000A6239" w:rsidRPr="005F7C3B" w:rsidRDefault="005F7C3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线上考核</w:t>
            </w:r>
          </w:p>
        </w:tc>
        <w:tc>
          <w:tcPr>
            <w:tcW w:w="7783" w:type="dxa"/>
            <w:vAlign w:val="center"/>
          </w:tcPr>
          <w:p w:rsidR="000A6239" w:rsidRPr="005F7C3B" w:rsidRDefault="005F7C3B">
            <w:pPr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5F7C3B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培训考核</w:t>
            </w:r>
          </w:p>
        </w:tc>
      </w:tr>
    </w:tbl>
    <w:p w:rsidR="000A6239" w:rsidRDefault="000A6239">
      <w:pPr>
        <w:rPr>
          <w:lang w:val="en-US"/>
        </w:rPr>
      </w:pPr>
    </w:p>
    <w:sectPr w:rsidR="000A6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wNGZiNWRiMWRlNjM0ODM3YmM0NDM4MjMyMDEyYTYifQ=="/>
  </w:docVars>
  <w:rsids>
    <w:rsidRoot w:val="5F92402F"/>
    <w:rsid w:val="000A6239"/>
    <w:rsid w:val="0022557D"/>
    <w:rsid w:val="00353A73"/>
    <w:rsid w:val="005F7C3B"/>
    <w:rsid w:val="009E3F06"/>
    <w:rsid w:val="00C94194"/>
    <w:rsid w:val="5F9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A9D1D"/>
  <w15:docId w15:val="{8CA27E61-0A86-4A37-B505-D48B9178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徐程</dc:creator>
  <cp:lastModifiedBy>DELL</cp:lastModifiedBy>
  <cp:revision>5</cp:revision>
  <dcterms:created xsi:type="dcterms:W3CDTF">2022-10-21T12:30:00Z</dcterms:created>
  <dcterms:modified xsi:type="dcterms:W3CDTF">2023-03-06T02:39:00Z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51F3EE6143224708807937E299ECAAF9</vt:lpwstr>
  </property>
</Properties>
</file>